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2F09F" w14:textId="3D9D3B5B" w:rsidR="00CE51D8" w:rsidRPr="002655E5" w:rsidRDefault="00F14587" w:rsidP="00F14587">
      <w:pPr>
        <w:pStyle w:val="Heading1"/>
        <w:rPr>
          <w:sz w:val="36"/>
        </w:rPr>
      </w:pPr>
      <w:r w:rsidRPr="002655E5">
        <w:rPr>
          <w:sz w:val="36"/>
        </w:rPr>
        <w:t>EXAMPLE of Narrative with Time Stamp Classroom Observation Form</w:t>
      </w:r>
    </w:p>
    <w:p w14:paraId="1ACC3FAB" w14:textId="20AEBBDC" w:rsidR="0067549C" w:rsidRPr="0067549C" w:rsidRDefault="004457C2" w:rsidP="006C681C">
      <w:pPr>
        <w:tabs>
          <w:tab w:val="right" w:leader="underscore" w:pos="4680"/>
          <w:tab w:val="left" w:pos="4860"/>
          <w:tab w:val="right" w:leader="underscore" w:pos="7560"/>
          <w:tab w:val="left" w:pos="7740"/>
          <w:tab w:val="right" w:leader="underscore" w:pos="9180"/>
          <w:tab w:val="left" w:pos="9360"/>
          <w:tab w:val="right" w:leader="underscore" w:pos="10800"/>
        </w:tabs>
      </w:pPr>
      <w:r w:rsidRPr="0067549C">
        <w:t>Narrative Prompt Forms necessitate detailed notes and descriptions of the observer. The addition of the time stamp allows the opportunity for expanded discussion between the observed and the observer during the pre-observation meeting. For example, an observer might write: 10:10 to 10:23</w:t>
      </w:r>
      <w:r w:rsidR="00F14BD6">
        <w:t xml:space="preserve"> </w:t>
      </w:r>
      <w:r w:rsidRPr="0067549C">
        <w:t>a</w:t>
      </w:r>
      <w:r w:rsidR="00F14BD6">
        <w:t>.</w:t>
      </w:r>
      <w:r w:rsidRPr="0067549C">
        <w:t>m</w:t>
      </w:r>
      <w:r w:rsidR="00F14BD6">
        <w:t>.</w:t>
      </w:r>
      <w:r w:rsidRPr="0067549C">
        <w:t xml:space="preserve"> students were provided the opportunity to work in small groups discussing a popular press article. The observer noticed that by 10:15</w:t>
      </w:r>
      <w:r w:rsidR="00F14BD6">
        <w:t xml:space="preserve"> </w:t>
      </w:r>
      <w:r w:rsidRPr="0067549C">
        <w:t>a</w:t>
      </w:r>
      <w:r w:rsidR="00F14BD6">
        <w:t>.</w:t>
      </w:r>
      <w:r w:rsidRPr="0067549C">
        <w:t>m</w:t>
      </w:r>
      <w:r w:rsidR="00F14BD6">
        <w:t>.</w:t>
      </w:r>
      <w:r w:rsidRPr="0067549C">
        <w:t xml:space="preserve"> each of the groups had finished discussing the article and began working individually on their laptops or telephones. This observation could provide the opportunity for the observer and the observed to discuss pacing small group work. </w:t>
      </w:r>
    </w:p>
    <w:p w14:paraId="41264DD4" w14:textId="28B34F66" w:rsidR="0041066E" w:rsidRDefault="00CE51D8" w:rsidP="006C681C">
      <w:pPr>
        <w:tabs>
          <w:tab w:val="right" w:leader="underscore" w:pos="4680"/>
          <w:tab w:val="left" w:pos="4860"/>
          <w:tab w:val="right" w:leader="underscore" w:pos="7560"/>
          <w:tab w:val="left" w:pos="7740"/>
          <w:tab w:val="right" w:leader="underscore" w:pos="9180"/>
          <w:tab w:val="left" w:pos="9360"/>
          <w:tab w:val="right" w:leader="underscore" w:pos="10800"/>
        </w:tabs>
      </w:pPr>
      <w:r w:rsidRPr="00BD7D90">
        <w:t>Instructor:</w:t>
      </w:r>
      <w:r w:rsidR="0041066E">
        <w:tab/>
      </w:r>
      <w:r w:rsidR="0041066E">
        <w:tab/>
        <w:t>Department:</w:t>
      </w:r>
      <w:r w:rsidR="006C681C">
        <w:t xml:space="preserve"> </w:t>
      </w:r>
      <w:r w:rsidR="0041066E">
        <w:tab/>
      </w:r>
      <w:r w:rsidR="0041066E">
        <w:tab/>
      </w:r>
      <w:r>
        <w:t>Date:</w:t>
      </w:r>
      <w:r w:rsidR="0041066E">
        <w:tab/>
      </w:r>
      <w:r w:rsidR="0041066E">
        <w:tab/>
      </w:r>
      <w:r>
        <w:t xml:space="preserve"> </w:t>
      </w:r>
      <w:r w:rsidRPr="00BD7D90">
        <w:t xml:space="preserve">Time: </w:t>
      </w:r>
      <w:r w:rsidR="0041066E">
        <w:tab/>
      </w:r>
    </w:p>
    <w:p w14:paraId="05E403F8" w14:textId="37FFE42C" w:rsidR="0041066E" w:rsidRDefault="00CE51D8" w:rsidP="006C681C">
      <w:pPr>
        <w:tabs>
          <w:tab w:val="right" w:leader="underscore" w:pos="4680"/>
          <w:tab w:val="left" w:pos="4860"/>
          <w:tab w:val="right" w:leader="underscore" w:pos="10800"/>
        </w:tabs>
      </w:pPr>
      <w:r w:rsidRPr="00BD7D90">
        <w:t>Course #:</w:t>
      </w:r>
      <w:r w:rsidR="0041066E">
        <w:tab/>
      </w:r>
      <w:r w:rsidRPr="00BD7D90">
        <w:tab/>
        <w:t xml:space="preserve">Course Title: </w:t>
      </w:r>
      <w:r w:rsidR="0041066E">
        <w:tab/>
      </w:r>
      <w:r w:rsidR="0041066E">
        <w:tab/>
      </w:r>
      <w:r w:rsidR="0041066E">
        <w:tab/>
      </w:r>
    </w:p>
    <w:p w14:paraId="430B5698" w14:textId="7F21F977" w:rsidR="00CE51D8" w:rsidRDefault="00CE51D8" w:rsidP="0041066E">
      <w:pPr>
        <w:tabs>
          <w:tab w:val="right" w:leader="underscore" w:pos="4680"/>
          <w:tab w:val="left" w:pos="5040"/>
          <w:tab w:val="right" w:leader="underscore" w:pos="7920"/>
          <w:tab w:val="left" w:pos="8190"/>
          <w:tab w:val="right" w:leader="underscore" w:pos="10800"/>
        </w:tabs>
      </w:pPr>
      <w:r w:rsidRPr="00BD7D90">
        <w:t>Observed by:</w:t>
      </w:r>
      <w:r w:rsidR="0041066E">
        <w:tab/>
      </w:r>
      <w:r w:rsidR="0041066E">
        <w:tab/>
      </w:r>
    </w:p>
    <w:tbl>
      <w:tblPr>
        <w:tblW w:w="107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4770"/>
        <w:gridCol w:w="4772"/>
      </w:tblGrid>
      <w:tr w:rsidR="0067549C" w:rsidRPr="00BD7D90" w14:paraId="26AC127E" w14:textId="77777777" w:rsidTr="00220229">
        <w:trPr>
          <w:trHeight w:val="746"/>
          <w:tblHeader/>
        </w:trPr>
        <w:tc>
          <w:tcPr>
            <w:tcW w:w="1170" w:type="dxa"/>
            <w:tcBorders>
              <w:top w:val="single" w:sz="4" w:space="0" w:color="auto"/>
              <w:left w:val="single" w:sz="4" w:space="0" w:color="auto"/>
              <w:bottom w:val="single" w:sz="4" w:space="0" w:color="auto"/>
              <w:right w:val="single" w:sz="4" w:space="0" w:color="auto"/>
            </w:tcBorders>
            <w:vAlign w:val="center"/>
          </w:tcPr>
          <w:p w14:paraId="6752A9FE" w14:textId="7A2FE357" w:rsidR="0067549C" w:rsidRPr="00BD7D90" w:rsidRDefault="0067549C" w:rsidP="00220229">
            <w:pPr>
              <w:pStyle w:val="Heading2"/>
            </w:pPr>
            <w:r>
              <w:t>Time</w:t>
            </w:r>
          </w:p>
        </w:tc>
        <w:tc>
          <w:tcPr>
            <w:tcW w:w="4770" w:type="dxa"/>
            <w:tcBorders>
              <w:top w:val="single" w:sz="4" w:space="0" w:color="auto"/>
              <w:left w:val="single" w:sz="4" w:space="0" w:color="auto"/>
              <w:bottom w:val="single" w:sz="4" w:space="0" w:color="auto"/>
              <w:right w:val="single" w:sz="4" w:space="0" w:color="auto"/>
            </w:tcBorders>
            <w:vAlign w:val="center"/>
          </w:tcPr>
          <w:p w14:paraId="49371A5D" w14:textId="77777777" w:rsidR="0067549C" w:rsidRPr="00BD7D90" w:rsidRDefault="0067549C" w:rsidP="00220229">
            <w:pPr>
              <w:pStyle w:val="Heading2"/>
            </w:pPr>
            <w:r>
              <w:t xml:space="preserve">Narrative Prompts </w:t>
            </w:r>
          </w:p>
        </w:tc>
        <w:tc>
          <w:tcPr>
            <w:tcW w:w="4772" w:type="dxa"/>
            <w:tcBorders>
              <w:top w:val="single" w:sz="4" w:space="0" w:color="auto"/>
              <w:left w:val="single" w:sz="4" w:space="0" w:color="auto"/>
              <w:bottom w:val="single" w:sz="4" w:space="0" w:color="auto"/>
              <w:right w:val="single" w:sz="4" w:space="0" w:color="auto"/>
            </w:tcBorders>
            <w:vAlign w:val="center"/>
          </w:tcPr>
          <w:p w14:paraId="7C0353A0" w14:textId="77777777" w:rsidR="0067549C" w:rsidRPr="00BD7D90" w:rsidRDefault="0067549C" w:rsidP="00220229">
            <w:pPr>
              <w:pStyle w:val="Heading2"/>
            </w:pPr>
            <w:r w:rsidRPr="00BD7D90">
              <w:t>Questions for instructor</w:t>
            </w:r>
          </w:p>
        </w:tc>
      </w:tr>
      <w:tr w:rsidR="0067549C" w:rsidRPr="00BD7D90" w14:paraId="38756293" w14:textId="77777777" w:rsidTr="00F14587">
        <w:trPr>
          <w:trHeight w:val="6281"/>
        </w:trPr>
        <w:tc>
          <w:tcPr>
            <w:tcW w:w="1170" w:type="dxa"/>
            <w:tcBorders>
              <w:top w:val="single" w:sz="4" w:space="0" w:color="auto"/>
              <w:left w:val="single" w:sz="4" w:space="0" w:color="auto"/>
              <w:bottom w:val="single" w:sz="4" w:space="0" w:color="auto"/>
              <w:right w:val="single" w:sz="4" w:space="0" w:color="auto"/>
            </w:tcBorders>
          </w:tcPr>
          <w:p w14:paraId="324E3EDF" w14:textId="77777777" w:rsidR="0067549C" w:rsidRPr="00BD7D90" w:rsidRDefault="0067549C" w:rsidP="00CE35FA">
            <w:pPr>
              <w:rPr>
                <w:b/>
              </w:rPr>
            </w:pPr>
          </w:p>
        </w:tc>
        <w:tc>
          <w:tcPr>
            <w:tcW w:w="4770" w:type="dxa"/>
            <w:tcBorders>
              <w:top w:val="single" w:sz="4" w:space="0" w:color="auto"/>
              <w:left w:val="single" w:sz="4" w:space="0" w:color="auto"/>
              <w:bottom w:val="single" w:sz="4" w:space="0" w:color="auto"/>
              <w:right w:val="single" w:sz="4" w:space="0" w:color="auto"/>
            </w:tcBorders>
          </w:tcPr>
          <w:p w14:paraId="20852629" w14:textId="77777777" w:rsidR="0067549C" w:rsidRDefault="0067549C" w:rsidP="00CE35FA">
            <w:r>
              <w:rPr>
                <w:b/>
              </w:rPr>
              <w:t xml:space="preserve">Instructor preparation and organization. </w:t>
            </w:r>
            <w:r>
              <w:t>Comment on the extent to which the instructor is prepared (on time) to class, knows how to appropriately use technology or other classroom materials as needed for the class, conveys the purpose and goal for each class activity, and summarizes periodically and at the end of the class.</w:t>
            </w:r>
          </w:p>
          <w:p w14:paraId="2F15C6E5" w14:textId="77777777" w:rsidR="00220229" w:rsidRDefault="00220229" w:rsidP="00CE35FA"/>
          <w:p w14:paraId="3C9A4D18" w14:textId="77777777" w:rsidR="00220229" w:rsidRDefault="00220229" w:rsidP="00CE35FA"/>
          <w:p w14:paraId="4729AF9E" w14:textId="77777777" w:rsidR="00220229" w:rsidRDefault="00220229" w:rsidP="00CE35FA"/>
          <w:p w14:paraId="1AC562A9" w14:textId="77777777" w:rsidR="00145A64" w:rsidRPr="00145A64" w:rsidRDefault="00145A64" w:rsidP="00145A64"/>
          <w:p w14:paraId="7D2FEEE6" w14:textId="77777777" w:rsidR="00145A64" w:rsidRPr="00145A64" w:rsidRDefault="00145A64" w:rsidP="00145A64"/>
          <w:p w14:paraId="46307FCF" w14:textId="77777777" w:rsidR="00145A64" w:rsidRPr="00145A64" w:rsidRDefault="00145A64" w:rsidP="00145A64"/>
          <w:p w14:paraId="29C3963A" w14:textId="77777777" w:rsidR="00145A64" w:rsidRPr="00145A64" w:rsidRDefault="00145A64" w:rsidP="00145A64"/>
          <w:p w14:paraId="3BCE26D9" w14:textId="77777777" w:rsidR="00145A64" w:rsidRPr="00145A64" w:rsidRDefault="00145A64" w:rsidP="00145A64"/>
          <w:p w14:paraId="3599CA03" w14:textId="77777777" w:rsidR="00145A64" w:rsidRPr="00145A64" w:rsidRDefault="00145A64" w:rsidP="00145A64"/>
          <w:p w14:paraId="12FA97AB" w14:textId="67E7B479" w:rsidR="00145A64" w:rsidRPr="00145A64" w:rsidRDefault="00145A64" w:rsidP="00145A64"/>
        </w:tc>
        <w:tc>
          <w:tcPr>
            <w:tcW w:w="4772" w:type="dxa"/>
            <w:tcBorders>
              <w:top w:val="single" w:sz="4" w:space="0" w:color="auto"/>
              <w:left w:val="single" w:sz="4" w:space="0" w:color="auto"/>
              <w:bottom w:val="single" w:sz="4" w:space="0" w:color="auto"/>
              <w:right w:val="single" w:sz="4" w:space="0" w:color="auto"/>
            </w:tcBorders>
          </w:tcPr>
          <w:p w14:paraId="329926E1" w14:textId="77777777" w:rsidR="0067549C" w:rsidRPr="00BD7D90" w:rsidRDefault="0067549C" w:rsidP="00CE35FA">
            <w:pPr>
              <w:rPr>
                <w:b/>
              </w:rPr>
            </w:pPr>
          </w:p>
        </w:tc>
      </w:tr>
      <w:tr w:rsidR="0067549C" w:rsidRPr="00BD7D90" w14:paraId="1A0A6AF9" w14:textId="77777777" w:rsidTr="00220229">
        <w:trPr>
          <w:trHeight w:val="3828"/>
        </w:trPr>
        <w:tc>
          <w:tcPr>
            <w:tcW w:w="1170" w:type="dxa"/>
            <w:tcBorders>
              <w:top w:val="single" w:sz="4" w:space="0" w:color="auto"/>
              <w:left w:val="single" w:sz="4" w:space="0" w:color="auto"/>
              <w:bottom w:val="single" w:sz="4" w:space="0" w:color="auto"/>
              <w:right w:val="single" w:sz="4" w:space="0" w:color="auto"/>
            </w:tcBorders>
          </w:tcPr>
          <w:p w14:paraId="2EC89547" w14:textId="77777777" w:rsidR="0067549C" w:rsidRPr="00BD7D90" w:rsidRDefault="0067549C" w:rsidP="00CE35FA"/>
        </w:tc>
        <w:tc>
          <w:tcPr>
            <w:tcW w:w="4770" w:type="dxa"/>
            <w:tcBorders>
              <w:top w:val="single" w:sz="4" w:space="0" w:color="auto"/>
              <w:left w:val="single" w:sz="4" w:space="0" w:color="auto"/>
              <w:bottom w:val="single" w:sz="4" w:space="0" w:color="auto"/>
              <w:right w:val="single" w:sz="4" w:space="0" w:color="auto"/>
            </w:tcBorders>
          </w:tcPr>
          <w:p w14:paraId="341D3753" w14:textId="77777777" w:rsidR="00220229" w:rsidRDefault="0067549C" w:rsidP="00CE35FA">
            <w:r>
              <w:rPr>
                <w:b/>
              </w:rPr>
              <w:t xml:space="preserve">Instructional Strategies: </w:t>
            </w:r>
            <w:r w:rsidRPr="00E24007">
              <w:rPr>
                <w:b/>
              </w:rPr>
              <w:t>Variety and pacing of instruction.</w:t>
            </w:r>
            <w:r>
              <w:t xml:space="preserve"> Comment on the extent to which the instructor employed a variety of instructional strategies and paced the class for interest and accomplishments of the goals. </w:t>
            </w:r>
          </w:p>
          <w:p w14:paraId="3AE02925" w14:textId="77777777" w:rsidR="00F14BD6" w:rsidRDefault="00F14BD6" w:rsidP="00CE35FA"/>
          <w:p w14:paraId="775208A2" w14:textId="77777777" w:rsidR="00F14BD6" w:rsidRDefault="00F14BD6" w:rsidP="00CE35FA"/>
          <w:p w14:paraId="34D63C0B" w14:textId="77777777" w:rsidR="00F14BD6" w:rsidRDefault="00F14BD6" w:rsidP="00CE35FA"/>
          <w:p w14:paraId="7D3CEB68" w14:textId="77777777" w:rsidR="00F14BD6" w:rsidRDefault="00F14BD6" w:rsidP="00CE35FA"/>
          <w:p w14:paraId="56429680" w14:textId="77777777" w:rsidR="00F14BD6" w:rsidRDefault="00F14BD6" w:rsidP="00CE35FA"/>
          <w:p w14:paraId="1A69C2BC" w14:textId="251FF68F" w:rsidR="00F14BD6" w:rsidRPr="00BD7D90" w:rsidRDefault="00F14BD6" w:rsidP="00CE35FA"/>
        </w:tc>
        <w:tc>
          <w:tcPr>
            <w:tcW w:w="4772" w:type="dxa"/>
            <w:tcBorders>
              <w:top w:val="single" w:sz="4" w:space="0" w:color="auto"/>
              <w:left w:val="single" w:sz="4" w:space="0" w:color="auto"/>
              <w:bottom w:val="single" w:sz="4" w:space="0" w:color="auto"/>
              <w:right w:val="single" w:sz="4" w:space="0" w:color="auto"/>
            </w:tcBorders>
          </w:tcPr>
          <w:p w14:paraId="66605E31" w14:textId="77777777" w:rsidR="0067549C" w:rsidRPr="00BD7D90" w:rsidRDefault="0067549C" w:rsidP="00CE35FA"/>
        </w:tc>
      </w:tr>
      <w:tr w:rsidR="0067549C" w:rsidRPr="00BD7D90" w14:paraId="2B7EA16B" w14:textId="77777777" w:rsidTr="00220229">
        <w:trPr>
          <w:trHeight w:val="3828"/>
        </w:trPr>
        <w:tc>
          <w:tcPr>
            <w:tcW w:w="1170" w:type="dxa"/>
            <w:tcBorders>
              <w:top w:val="single" w:sz="4" w:space="0" w:color="auto"/>
              <w:left w:val="single" w:sz="4" w:space="0" w:color="auto"/>
              <w:bottom w:val="single" w:sz="4" w:space="0" w:color="auto"/>
              <w:right w:val="single" w:sz="4" w:space="0" w:color="auto"/>
            </w:tcBorders>
          </w:tcPr>
          <w:p w14:paraId="61287F1C" w14:textId="77777777" w:rsidR="0067549C" w:rsidRPr="00BD7D90" w:rsidRDefault="0067549C" w:rsidP="00CE35FA"/>
        </w:tc>
        <w:tc>
          <w:tcPr>
            <w:tcW w:w="4770" w:type="dxa"/>
            <w:tcBorders>
              <w:top w:val="single" w:sz="4" w:space="0" w:color="auto"/>
              <w:left w:val="single" w:sz="4" w:space="0" w:color="auto"/>
              <w:bottom w:val="single" w:sz="4" w:space="0" w:color="auto"/>
              <w:right w:val="single" w:sz="4" w:space="0" w:color="auto"/>
            </w:tcBorders>
          </w:tcPr>
          <w:p w14:paraId="33456AFC" w14:textId="77777777" w:rsidR="0067549C" w:rsidRDefault="0067549C" w:rsidP="0067549C">
            <w:r>
              <w:rPr>
                <w:b/>
              </w:rPr>
              <w:t xml:space="preserve">Content knowledge. </w:t>
            </w:r>
            <w:r>
              <w:t xml:space="preserve">Comment on the importance, currency, and accuracy of the content presented by the instructor. </w:t>
            </w:r>
          </w:p>
          <w:p w14:paraId="092607A4" w14:textId="77777777" w:rsidR="00220229" w:rsidRDefault="00220229" w:rsidP="0067549C"/>
          <w:p w14:paraId="12FFCAA4" w14:textId="77777777" w:rsidR="00220229" w:rsidRDefault="00220229" w:rsidP="0067549C"/>
          <w:p w14:paraId="7A0DA18F" w14:textId="77777777" w:rsidR="00220229" w:rsidRDefault="00220229" w:rsidP="0067549C"/>
          <w:p w14:paraId="44723977" w14:textId="77777777" w:rsidR="00220229" w:rsidRDefault="00220229" w:rsidP="0067549C"/>
          <w:p w14:paraId="190D3994" w14:textId="77777777" w:rsidR="00F14BD6" w:rsidRDefault="00F14BD6" w:rsidP="0067549C"/>
          <w:p w14:paraId="1DA96BA4" w14:textId="77777777" w:rsidR="00F14BD6" w:rsidRDefault="00F14BD6" w:rsidP="0067549C"/>
          <w:p w14:paraId="66B87299" w14:textId="2B66B138" w:rsidR="00F14BD6" w:rsidRPr="00BD7D90" w:rsidRDefault="00F14BD6" w:rsidP="0067549C"/>
        </w:tc>
        <w:tc>
          <w:tcPr>
            <w:tcW w:w="4772" w:type="dxa"/>
            <w:tcBorders>
              <w:top w:val="single" w:sz="4" w:space="0" w:color="auto"/>
              <w:left w:val="single" w:sz="4" w:space="0" w:color="auto"/>
              <w:bottom w:val="single" w:sz="4" w:space="0" w:color="auto"/>
              <w:right w:val="single" w:sz="4" w:space="0" w:color="auto"/>
            </w:tcBorders>
          </w:tcPr>
          <w:p w14:paraId="4D114B32" w14:textId="77777777" w:rsidR="0067549C" w:rsidRPr="00BD7D90" w:rsidRDefault="0067549C" w:rsidP="00CE35FA"/>
        </w:tc>
      </w:tr>
      <w:tr w:rsidR="0067549C" w:rsidRPr="00BD7D90" w14:paraId="252E6135" w14:textId="77777777" w:rsidTr="00220229">
        <w:trPr>
          <w:trHeight w:val="3828"/>
        </w:trPr>
        <w:tc>
          <w:tcPr>
            <w:tcW w:w="1170" w:type="dxa"/>
            <w:tcBorders>
              <w:top w:val="single" w:sz="4" w:space="0" w:color="auto"/>
              <w:left w:val="single" w:sz="4" w:space="0" w:color="auto"/>
              <w:bottom w:val="single" w:sz="4" w:space="0" w:color="auto"/>
              <w:right w:val="single" w:sz="4" w:space="0" w:color="auto"/>
            </w:tcBorders>
          </w:tcPr>
          <w:p w14:paraId="5B61B906" w14:textId="77777777" w:rsidR="0067549C" w:rsidRPr="00BD7D90" w:rsidRDefault="0067549C" w:rsidP="00CE35FA"/>
        </w:tc>
        <w:tc>
          <w:tcPr>
            <w:tcW w:w="4770" w:type="dxa"/>
            <w:tcBorders>
              <w:top w:val="single" w:sz="4" w:space="0" w:color="auto"/>
              <w:left w:val="single" w:sz="4" w:space="0" w:color="auto"/>
              <w:bottom w:val="single" w:sz="4" w:space="0" w:color="auto"/>
              <w:right w:val="single" w:sz="4" w:space="0" w:color="auto"/>
            </w:tcBorders>
          </w:tcPr>
          <w:p w14:paraId="77FBDCB0" w14:textId="77777777" w:rsidR="0067549C" w:rsidRDefault="0067549C" w:rsidP="0067549C">
            <w:r>
              <w:rPr>
                <w:b/>
              </w:rPr>
              <w:t xml:space="preserve">Presentation skills. </w:t>
            </w:r>
            <w:r>
              <w:t>Comment on the instructor’s voice, tone, fluency, eye contact, rate of speech, gestures, use of space.</w:t>
            </w:r>
            <w:r w:rsidRPr="00BD7D90">
              <w:t xml:space="preserve"> </w:t>
            </w:r>
          </w:p>
          <w:p w14:paraId="144E41F4" w14:textId="77777777" w:rsidR="00220229" w:rsidRDefault="00220229" w:rsidP="0067549C"/>
          <w:p w14:paraId="1944E46A" w14:textId="77777777" w:rsidR="00220229" w:rsidRDefault="00220229" w:rsidP="0067549C"/>
          <w:p w14:paraId="0D9CAABA" w14:textId="77777777" w:rsidR="00F14BD6" w:rsidRDefault="00F14BD6" w:rsidP="0067549C"/>
          <w:p w14:paraId="2CC2CECF" w14:textId="77777777" w:rsidR="00F14BD6" w:rsidRDefault="00F14BD6" w:rsidP="0067549C"/>
          <w:p w14:paraId="26AC0C19" w14:textId="77777777" w:rsidR="00F14BD6" w:rsidRDefault="00F14BD6" w:rsidP="0067549C"/>
          <w:p w14:paraId="3BC19E87" w14:textId="77777777" w:rsidR="00F14BD6" w:rsidRDefault="00F14BD6" w:rsidP="0067549C"/>
          <w:p w14:paraId="1F2372C6" w14:textId="77777777" w:rsidR="00F14BD6" w:rsidRDefault="00F14BD6" w:rsidP="0067549C"/>
          <w:p w14:paraId="24F2684E" w14:textId="0DEB8394" w:rsidR="00F14BD6" w:rsidRPr="00BD7D90" w:rsidRDefault="00F14BD6" w:rsidP="0067549C"/>
        </w:tc>
        <w:tc>
          <w:tcPr>
            <w:tcW w:w="4772" w:type="dxa"/>
            <w:tcBorders>
              <w:top w:val="single" w:sz="4" w:space="0" w:color="auto"/>
              <w:left w:val="single" w:sz="4" w:space="0" w:color="auto"/>
              <w:bottom w:val="single" w:sz="4" w:space="0" w:color="auto"/>
              <w:right w:val="single" w:sz="4" w:space="0" w:color="auto"/>
            </w:tcBorders>
          </w:tcPr>
          <w:p w14:paraId="02983B7A" w14:textId="77777777" w:rsidR="0067549C" w:rsidRPr="00BD7D90" w:rsidRDefault="0067549C" w:rsidP="00CE35FA"/>
        </w:tc>
      </w:tr>
      <w:tr w:rsidR="0067549C" w:rsidRPr="00BD7D90" w14:paraId="1654AB59" w14:textId="77777777" w:rsidTr="00220229">
        <w:trPr>
          <w:trHeight w:val="3828"/>
        </w:trPr>
        <w:tc>
          <w:tcPr>
            <w:tcW w:w="1170" w:type="dxa"/>
            <w:tcBorders>
              <w:top w:val="single" w:sz="4" w:space="0" w:color="auto"/>
              <w:left w:val="single" w:sz="4" w:space="0" w:color="auto"/>
              <w:bottom w:val="single" w:sz="4" w:space="0" w:color="auto"/>
              <w:right w:val="single" w:sz="4" w:space="0" w:color="auto"/>
            </w:tcBorders>
          </w:tcPr>
          <w:p w14:paraId="789F68C0" w14:textId="77777777" w:rsidR="0067549C" w:rsidRPr="00BD7D90" w:rsidRDefault="0067549C" w:rsidP="0067549C"/>
        </w:tc>
        <w:tc>
          <w:tcPr>
            <w:tcW w:w="4770" w:type="dxa"/>
            <w:tcBorders>
              <w:top w:val="single" w:sz="4" w:space="0" w:color="auto"/>
              <w:left w:val="single" w:sz="4" w:space="0" w:color="auto"/>
              <w:bottom w:val="single" w:sz="4" w:space="0" w:color="auto"/>
              <w:right w:val="single" w:sz="4" w:space="0" w:color="auto"/>
            </w:tcBorders>
          </w:tcPr>
          <w:p w14:paraId="72A18988" w14:textId="77777777" w:rsidR="0067549C" w:rsidRDefault="0067549C" w:rsidP="0067549C">
            <w:r>
              <w:rPr>
                <w:b/>
              </w:rPr>
              <w:t xml:space="preserve">Teacher-student rapport. </w:t>
            </w:r>
            <w:r>
              <w:t xml:space="preserve">Comment on the extent to which the teacher welcomed and appreciated student discussion, exhibited an appreciation of diversity, and interpersonal skills. </w:t>
            </w:r>
          </w:p>
          <w:p w14:paraId="648D0174" w14:textId="77777777" w:rsidR="00F14BD6" w:rsidRDefault="00F14BD6" w:rsidP="0067549C"/>
          <w:p w14:paraId="3D8DC4EB" w14:textId="77777777" w:rsidR="00F14BD6" w:rsidRDefault="00F14BD6" w:rsidP="0067549C"/>
          <w:p w14:paraId="547F038B" w14:textId="77777777" w:rsidR="00F14BD6" w:rsidRDefault="00F14BD6" w:rsidP="0067549C"/>
          <w:p w14:paraId="5192EBF9" w14:textId="77777777" w:rsidR="00F14BD6" w:rsidRDefault="00F14BD6" w:rsidP="0067549C"/>
          <w:p w14:paraId="4B4F4D47" w14:textId="77777777" w:rsidR="00F14BD6" w:rsidRDefault="00F14BD6" w:rsidP="0067549C"/>
          <w:p w14:paraId="0D1350A7" w14:textId="77777777" w:rsidR="00F14BD6" w:rsidRDefault="00F14BD6" w:rsidP="0067549C"/>
          <w:p w14:paraId="45D0D3CE" w14:textId="77777777" w:rsidR="00F14BD6" w:rsidRDefault="00F14BD6" w:rsidP="0067549C"/>
          <w:p w14:paraId="17F13BAB" w14:textId="3909BE28" w:rsidR="00F14BD6" w:rsidRPr="00BD7D90" w:rsidRDefault="00F14BD6" w:rsidP="0067549C"/>
        </w:tc>
        <w:tc>
          <w:tcPr>
            <w:tcW w:w="4772" w:type="dxa"/>
            <w:tcBorders>
              <w:top w:val="single" w:sz="4" w:space="0" w:color="auto"/>
              <w:left w:val="single" w:sz="4" w:space="0" w:color="auto"/>
              <w:bottom w:val="single" w:sz="4" w:space="0" w:color="auto"/>
              <w:right w:val="single" w:sz="4" w:space="0" w:color="auto"/>
            </w:tcBorders>
          </w:tcPr>
          <w:p w14:paraId="1C8ADD33" w14:textId="77777777" w:rsidR="0067549C" w:rsidRPr="00BD7D90" w:rsidRDefault="0067549C" w:rsidP="00CE35FA"/>
        </w:tc>
      </w:tr>
      <w:tr w:rsidR="0067549C" w:rsidRPr="00BD7D90" w14:paraId="33874096" w14:textId="77777777" w:rsidTr="00F14587">
        <w:trPr>
          <w:trHeight w:val="3041"/>
        </w:trPr>
        <w:tc>
          <w:tcPr>
            <w:tcW w:w="1170" w:type="dxa"/>
            <w:tcBorders>
              <w:top w:val="single" w:sz="4" w:space="0" w:color="auto"/>
              <w:left w:val="single" w:sz="4" w:space="0" w:color="auto"/>
              <w:bottom w:val="single" w:sz="4" w:space="0" w:color="auto"/>
              <w:right w:val="single" w:sz="4" w:space="0" w:color="auto"/>
            </w:tcBorders>
          </w:tcPr>
          <w:p w14:paraId="493E2330" w14:textId="77777777" w:rsidR="0067549C" w:rsidRPr="00BD7D90" w:rsidRDefault="0067549C" w:rsidP="00CE35FA"/>
        </w:tc>
        <w:tc>
          <w:tcPr>
            <w:tcW w:w="4770" w:type="dxa"/>
            <w:tcBorders>
              <w:top w:val="single" w:sz="4" w:space="0" w:color="auto"/>
              <w:left w:val="single" w:sz="4" w:space="0" w:color="auto"/>
              <w:bottom w:val="single" w:sz="4" w:space="0" w:color="auto"/>
              <w:right w:val="single" w:sz="4" w:space="0" w:color="auto"/>
            </w:tcBorders>
          </w:tcPr>
          <w:p w14:paraId="53A35900" w14:textId="77777777" w:rsidR="0067549C" w:rsidRDefault="0067549C" w:rsidP="00CE35FA">
            <w:r>
              <w:rPr>
                <w:b/>
              </w:rPr>
              <w:t>Classroom Management</w:t>
            </w:r>
            <w:r>
              <w:t xml:space="preserve">. Comment on the extent to which the instructor demonstrates use of classroom management skills and maintains a physical environment that is conducive to learning for the widest variety of students. </w:t>
            </w:r>
          </w:p>
          <w:p w14:paraId="040088E4" w14:textId="77777777" w:rsidR="00F14BD6" w:rsidRDefault="00F14BD6" w:rsidP="00CE35FA"/>
          <w:p w14:paraId="70C091B0" w14:textId="77777777" w:rsidR="00F14BD6" w:rsidRDefault="00F14BD6" w:rsidP="00CE35FA"/>
          <w:p w14:paraId="2E55787D" w14:textId="77777777" w:rsidR="00F14BD6" w:rsidRDefault="00F14BD6" w:rsidP="00CE35FA"/>
          <w:p w14:paraId="2760ED6F" w14:textId="77777777" w:rsidR="00F14BD6" w:rsidRDefault="00F14BD6" w:rsidP="00CE35FA"/>
          <w:p w14:paraId="1FAC3BCE" w14:textId="77777777" w:rsidR="00F14BD6" w:rsidRDefault="00F14BD6" w:rsidP="00CE35FA"/>
          <w:p w14:paraId="6FD8C891" w14:textId="4C8183DB" w:rsidR="00F14BD6" w:rsidRPr="00E37FEE" w:rsidRDefault="00F14BD6" w:rsidP="00CE35FA"/>
        </w:tc>
        <w:tc>
          <w:tcPr>
            <w:tcW w:w="4772" w:type="dxa"/>
            <w:tcBorders>
              <w:top w:val="single" w:sz="4" w:space="0" w:color="auto"/>
              <w:left w:val="single" w:sz="4" w:space="0" w:color="auto"/>
              <w:bottom w:val="single" w:sz="4" w:space="0" w:color="auto"/>
              <w:right w:val="single" w:sz="4" w:space="0" w:color="auto"/>
            </w:tcBorders>
          </w:tcPr>
          <w:p w14:paraId="1026E10A" w14:textId="7419CF4A" w:rsidR="0067549C" w:rsidRPr="0067549C" w:rsidRDefault="0067549C" w:rsidP="0067549C"/>
        </w:tc>
      </w:tr>
      <w:tr w:rsidR="0067549C" w:rsidRPr="00BD7D90" w14:paraId="28CB6CE5" w14:textId="77777777" w:rsidTr="00F14587">
        <w:trPr>
          <w:trHeight w:val="2816"/>
        </w:trPr>
        <w:tc>
          <w:tcPr>
            <w:tcW w:w="1170" w:type="dxa"/>
            <w:tcBorders>
              <w:top w:val="single" w:sz="4" w:space="0" w:color="auto"/>
              <w:left w:val="single" w:sz="4" w:space="0" w:color="auto"/>
              <w:bottom w:val="single" w:sz="4" w:space="0" w:color="auto"/>
              <w:right w:val="single" w:sz="4" w:space="0" w:color="auto"/>
            </w:tcBorders>
          </w:tcPr>
          <w:p w14:paraId="66C58FC2" w14:textId="77777777" w:rsidR="0067549C" w:rsidRPr="00BD7D90" w:rsidRDefault="0067549C" w:rsidP="00CE35FA"/>
        </w:tc>
        <w:tc>
          <w:tcPr>
            <w:tcW w:w="4770" w:type="dxa"/>
            <w:tcBorders>
              <w:top w:val="single" w:sz="4" w:space="0" w:color="auto"/>
              <w:left w:val="single" w:sz="4" w:space="0" w:color="auto"/>
              <w:bottom w:val="single" w:sz="4" w:space="0" w:color="auto"/>
              <w:right w:val="single" w:sz="4" w:space="0" w:color="auto"/>
            </w:tcBorders>
          </w:tcPr>
          <w:p w14:paraId="6217F5E1" w14:textId="77777777" w:rsidR="0067549C" w:rsidRDefault="0067549C" w:rsidP="00CE35FA">
            <w:r>
              <w:rPr>
                <w:b/>
              </w:rPr>
              <w:t xml:space="preserve">Clarity. </w:t>
            </w:r>
            <w:r>
              <w:t>Comment on the extent to which the teacher uses examples, is clear with explanations or answers to student questions, defines and elaborates on terms and concepts.</w:t>
            </w:r>
          </w:p>
          <w:p w14:paraId="661B743A" w14:textId="77777777" w:rsidR="00F14BD6" w:rsidRDefault="00F14BD6" w:rsidP="00CE35FA"/>
          <w:p w14:paraId="22D319BF" w14:textId="77777777" w:rsidR="00F14BD6" w:rsidRDefault="00F14BD6" w:rsidP="00CE35FA"/>
          <w:p w14:paraId="76E334AC" w14:textId="77777777" w:rsidR="00F14BD6" w:rsidRDefault="00F14BD6" w:rsidP="00CE35FA"/>
          <w:p w14:paraId="1C82A703" w14:textId="77777777" w:rsidR="00F14BD6" w:rsidRDefault="00F14BD6" w:rsidP="00CE35FA"/>
          <w:p w14:paraId="571F2ECC" w14:textId="77777777" w:rsidR="00F14BD6" w:rsidRDefault="00F14BD6" w:rsidP="00CE35FA"/>
          <w:p w14:paraId="4428FA71" w14:textId="62533ABF" w:rsidR="00F14BD6" w:rsidRPr="00E37FEE" w:rsidRDefault="00F14BD6" w:rsidP="00CE35FA"/>
        </w:tc>
        <w:tc>
          <w:tcPr>
            <w:tcW w:w="4772" w:type="dxa"/>
            <w:tcBorders>
              <w:top w:val="single" w:sz="4" w:space="0" w:color="auto"/>
              <w:left w:val="single" w:sz="4" w:space="0" w:color="auto"/>
              <w:bottom w:val="single" w:sz="4" w:space="0" w:color="auto"/>
              <w:right w:val="single" w:sz="4" w:space="0" w:color="auto"/>
            </w:tcBorders>
          </w:tcPr>
          <w:p w14:paraId="731C8947" w14:textId="77777777" w:rsidR="0067549C" w:rsidRPr="00BD7D90" w:rsidRDefault="0067549C" w:rsidP="00CE35FA"/>
        </w:tc>
      </w:tr>
      <w:tr w:rsidR="0023334E" w:rsidRPr="00BD7D90" w14:paraId="0BF58A69" w14:textId="77777777" w:rsidTr="00F14587">
        <w:trPr>
          <w:trHeight w:val="2816"/>
        </w:trPr>
        <w:tc>
          <w:tcPr>
            <w:tcW w:w="1170" w:type="dxa"/>
            <w:tcBorders>
              <w:top w:val="single" w:sz="4" w:space="0" w:color="auto"/>
              <w:left w:val="single" w:sz="4" w:space="0" w:color="auto"/>
              <w:bottom w:val="single" w:sz="4" w:space="0" w:color="auto"/>
              <w:right w:val="single" w:sz="4" w:space="0" w:color="auto"/>
            </w:tcBorders>
          </w:tcPr>
          <w:p w14:paraId="43F7FFE7" w14:textId="77777777" w:rsidR="0023334E" w:rsidRPr="00BD7D90" w:rsidRDefault="0023334E" w:rsidP="00CE35FA"/>
        </w:tc>
        <w:tc>
          <w:tcPr>
            <w:tcW w:w="4770" w:type="dxa"/>
            <w:tcBorders>
              <w:top w:val="single" w:sz="4" w:space="0" w:color="auto"/>
              <w:left w:val="single" w:sz="4" w:space="0" w:color="auto"/>
              <w:bottom w:val="single" w:sz="4" w:space="0" w:color="auto"/>
              <w:right w:val="single" w:sz="4" w:space="0" w:color="auto"/>
            </w:tcBorders>
          </w:tcPr>
          <w:p w14:paraId="1C210C39" w14:textId="09D614F7" w:rsidR="0023334E" w:rsidRDefault="0023334E" w:rsidP="00CE35FA">
            <w:pPr>
              <w:rPr>
                <w:b/>
              </w:rPr>
            </w:pPr>
            <w:r>
              <w:rPr>
                <w:b/>
              </w:rPr>
              <w:t xml:space="preserve">Inclusive Classroom Practices: </w:t>
            </w:r>
            <w:r w:rsidRPr="0023334E">
              <w:t xml:space="preserve">Comment on the extent to which the teacher </w:t>
            </w:r>
            <w:r w:rsidR="00F14BD6" w:rsidRPr="0023334E">
              <w:t>incorporates</w:t>
            </w:r>
            <w:r w:rsidRPr="0023334E">
              <w:t xml:space="preserve"> inclusive classroom practices into the course design, teaching strategies and/or evaluation practices.</w:t>
            </w:r>
            <w:r>
              <w:rPr>
                <w:b/>
              </w:rPr>
              <w:t xml:space="preserve"> </w:t>
            </w:r>
          </w:p>
        </w:tc>
        <w:tc>
          <w:tcPr>
            <w:tcW w:w="4772" w:type="dxa"/>
            <w:tcBorders>
              <w:top w:val="single" w:sz="4" w:space="0" w:color="auto"/>
              <w:left w:val="single" w:sz="4" w:space="0" w:color="auto"/>
              <w:bottom w:val="single" w:sz="4" w:space="0" w:color="auto"/>
              <w:right w:val="single" w:sz="4" w:space="0" w:color="auto"/>
            </w:tcBorders>
          </w:tcPr>
          <w:p w14:paraId="3ADEAF3D" w14:textId="77777777" w:rsidR="0023334E" w:rsidRPr="00BD7D90" w:rsidRDefault="0023334E" w:rsidP="00CE35FA"/>
        </w:tc>
      </w:tr>
    </w:tbl>
    <w:p w14:paraId="419FA246" w14:textId="77777777" w:rsidR="0067549C" w:rsidRPr="00BD7D90" w:rsidRDefault="0067549C" w:rsidP="0067549C">
      <w:pPr>
        <w:widowControl w:val="0"/>
        <w:autoSpaceDE w:val="0"/>
        <w:autoSpaceDN w:val="0"/>
        <w:adjustRightInd w:val="0"/>
        <w:rPr>
          <w:rFonts w:cs="Times New Roman"/>
          <w:color w:val="000000" w:themeColor="text1"/>
        </w:rPr>
      </w:pPr>
      <w:r>
        <w:rPr>
          <w:rFonts w:cs="Times New Roman"/>
          <w:color w:val="000000" w:themeColor="text1"/>
        </w:rPr>
        <w:t>Other observational comments:</w:t>
      </w:r>
    </w:p>
    <w:p w14:paraId="6333DF67" w14:textId="77777777" w:rsidR="009A6DF3" w:rsidRDefault="009A6DF3" w:rsidP="009A6DF3">
      <w:pPr>
        <w:pStyle w:val="ListParagraph"/>
        <w:ind w:left="0"/>
        <w:rPr>
          <w:sz w:val="18"/>
        </w:rPr>
      </w:pPr>
    </w:p>
    <w:p w14:paraId="3BFCDEB2" w14:textId="77777777" w:rsidR="009A6DF3" w:rsidRDefault="009A6DF3" w:rsidP="009A6DF3">
      <w:pPr>
        <w:pStyle w:val="ListParagraph"/>
        <w:ind w:left="0"/>
        <w:rPr>
          <w:sz w:val="18"/>
        </w:rPr>
      </w:pPr>
    </w:p>
    <w:p w14:paraId="3FE1B8C8" w14:textId="77777777" w:rsidR="009A6DF3" w:rsidRDefault="009A6DF3" w:rsidP="009A6DF3">
      <w:pPr>
        <w:pStyle w:val="ListParagraph"/>
        <w:ind w:left="0"/>
        <w:rPr>
          <w:sz w:val="18"/>
        </w:rPr>
      </w:pPr>
    </w:p>
    <w:p w14:paraId="12FE04DF" w14:textId="77777777" w:rsidR="009A6DF3" w:rsidRDefault="009A6DF3" w:rsidP="009A6DF3">
      <w:pPr>
        <w:pStyle w:val="ListParagraph"/>
        <w:ind w:left="0"/>
        <w:rPr>
          <w:sz w:val="18"/>
        </w:rPr>
      </w:pPr>
    </w:p>
    <w:p w14:paraId="3C5D90EE" w14:textId="77777777" w:rsidR="009A6DF3" w:rsidRDefault="009A6DF3" w:rsidP="009A6DF3">
      <w:pPr>
        <w:pStyle w:val="ListParagraph"/>
        <w:ind w:left="0"/>
        <w:rPr>
          <w:sz w:val="18"/>
        </w:rPr>
      </w:pPr>
    </w:p>
    <w:p w14:paraId="4D43B4C9" w14:textId="06F10EF9" w:rsidR="009A6DF3" w:rsidRDefault="009A6DF3" w:rsidP="009A6DF3">
      <w:pPr>
        <w:pStyle w:val="ListParagraph"/>
        <w:ind w:left="0"/>
        <w:rPr>
          <w:sz w:val="18"/>
        </w:rPr>
      </w:pPr>
      <w:r>
        <w:rPr>
          <w:sz w:val="18"/>
        </w:rPr>
        <w:t xml:space="preserve">Updated on </w:t>
      </w:r>
      <w:r w:rsidR="00F14BD6">
        <w:rPr>
          <w:sz w:val="18"/>
        </w:rPr>
        <w:t>December 14, 2020</w:t>
      </w:r>
    </w:p>
    <w:p w14:paraId="4D0AD111" w14:textId="77777777" w:rsidR="009A6DF3" w:rsidRDefault="009A6DF3" w:rsidP="009A6DF3">
      <w:pPr>
        <w:pStyle w:val="ListParagraph"/>
        <w:ind w:left="0"/>
        <w:rPr>
          <w:sz w:val="18"/>
        </w:rPr>
      </w:pPr>
    </w:p>
    <w:p w14:paraId="47EC7BC4" w14:textId="360D902A" w:rsidR="009A6DF3" w:rsidRPr="004A0E3E" w:rsidRDefault="009A6DF3" w:rsidP="009A6DF3">
      <w:pPr>
        <w:pStyle w:val="ListParagraph"/>
        <w:ind w:left="0"/>
        <w:rPr>
          <w:rFonts w:ascii="font000000001bbd6a80" w:hAnsi="font000000001bbd6a80" w:cs="font000000001bbd6a80"/>
          <w:color w:val="000000" w:themeColor="text1"/>
          <w:sz w:val="19"/>
          <w:szCs w:val="19"/>
        </w:rPr>
      </w:pPr>
      <w:r w:rsidRPr="00A35FB9">
        <w:rPr>
          <w:noProof/>
          <w:sz w:val="18"/>
        </w:rPr>
        <w:drawing>
          <wp:inline distT="0" distB="0" distL="0" distR="0" wp14:anchorId="1225E1DF" wp14:editId="5256D45E">
            <wp:extent cx="687380" cy="132431"/>
            <wp:effectExtent l="0" t="0" r="0" b="0"/>
            <wp:docPr id="1025" name="Picture 8" descr="reative Commons License">
              <a:hlinkClick xmlns:a="http://schemas.openxmlformats.org/drawingml/2006/main" r:id="rId8"/>
              <a:extLst xmlns:a="http://schemas.openxmlformats.org/drawingml/2006/main">
                <a:ext uri="{FF2B5EF4-FFF2-40B4-BE49-F238E27FC236}">
                  <a16:creationId xmlns:a16="http://schemas.microsoft.com/office/drawing/2014/main" id="{A6CC0219-2324-6143-8BA4-7F2A9E085B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8" descr="reative Commons License">
                      <a:hlinkClick r:id="rId8"/>
                      <a:extLst>
                        <a:ext uri="{FF2B5EF4-FFF2-40B4-BE49-F238E27FC236}">
                          <a16:creationId xmlns:a16="http://schemas.microsoft.com/office/drawing/2014/main" id="{A6CC0219-2324-6143-8BA4-7F2A9E085BBB}"/>
                        </a:ext>
                      </a:extLst>
                    </pic:cNvPr>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768785" cy="148115"/>
                    </a:xfrm>
                    <a:prstGeom prst="rect">
                      <a:avLst/>
                    </a:prstGeom>
                    <a:noFill/>
                  </pic:spPr>
                </pic:pic>
              </a:graphicData>
            </a:graphic>
          </wp:inline>
        </w:drawing>
      </w:r>
      <w:r w:rsidRPr="00A35FB9">
        <w:rPr>
          <w:sz w:val="18"/>
        </w:rPr>
        <w:t xml:space="preserve"> </w:t>
      </w:r>
      <w:r w:rsidRPr="009A6DF3">
        <w:rPr>
          <w:sz w:val="18"/>
        </w:rPr>
        <w:t>EXAMPLE of Narrative with Time Stamp Classroom Observation Form</w:t>
      </w:r>
      <w:r>
        <w:rPr>
          <w:sz w:val="18"/>
        </w:rPr>
        <w:t xml:space="preserve"> </w:t>
      </w:r>
      <w:r w:rsidRPr="00A35FB9">
        <w:rPr>
          <w:sz w:val="18"/>
        </w:rPr>
        <w:t>by Center for Excellence in Learning and Teaching (CELT), Iowa State University, used under BY-NC-SA. This work is licensed under a Creative Commons Attribution-</w:t>
      </w:r>
      <w:proofErr w:type="spellStart"/>
      <w:r w:rsidRPr="00A35FB9">
        <w:rPr>
          <w:sz w:val="18"/>
        </w:rPr>
        <w:t>NonCommercial</w:t>
      </w:r>
      <w:proofErr w:type="spellEnd"/>
      <w:r w:rsidRPr="00A35FB9">
        <w:rPr>
          <w:sz w:val="18"/>
        </w:rPr>
        <w:t>-</w:t>
      </w:r>
      <w:proofErr w:type="spellStart"/>
      <w:r w:rsidRPr="00A35FB9">
        <w:rPr>
          <w:sz w:val="18"/>
        </w:rPr>
        <w:t>ShareAlike</w:t>
      </w:r>
      <w:proofErr w:type="spellEnd"/>
      <w:r w:rsidRPr="00A35FB9">
        <w:rPr>
          <w:sz w:val="18"/>
        </w:rPr>
        <w:t xml:space="preserve"> 4.0 International License.</w:t>
      </w:r>
    </w:p>
    <w:sectPr w:rsidR="009A6DF3" w:rsidRPr="004A0E3E" w:rsidSect="00F14BD6">
      <w:headerReference w:type="even" r:id="rId10"/>
      <w:headerReference w:type="default" r:id="rId11"/>
      <w:headerReference w:type="first" r:id="rId12"/>
      <w:footerReference w:type="first" r:id="rId13"/>
      <w:pgSz w:w="12240" w:h="15840"/>
      <w:pgMar w:top="1265" w:right="720" w:bottom="806" w:left="720" w:header="547" w:footer="59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35AE3" w14:textId="77777777" w:rsidR="005C69CC" w:rsidRDefault="005C69CC" w:rsidP="002E6856">
      <w:r>
        <w:separator/>
      </w:r>
    </w:p>
  </w:endnote>
  <w:endnote w:type="continuationSeparator" w:id="0">
    <w:p w14:paraId="6B337BE8" w14:textId="77777777" w:rsidR="005C69CC" w:rsidRDefault="005C69CC" w:rsidP="002E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ont000000001bbd6a80">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4BC66" w14:textId="2872127D" w:rsidR="00CE51D8" w:rsidRDefault="00CE51D8">
    <w:pPr>
      <w:pStyle w:val="Footer"/>
    </w:pPr>
    <w:r>
      <w:rPr>
        <w:noProof/>
      </w:rPr>
      <w:drawing>
        <wp:inline distT="0" distB="0" distL="0" distR="0" wp14:anchorId="3B3C1AAE" wp14:editId="3FB90DDB">
          <wp:extent cx="6832334" cy="498191"/>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footer.png"/>
                  <pic:cNvPicPr/>
                </pic:nvPicPr>
                <pic:blipFill>
                  <a:blip r:embed="rId1"/>
                  <a:stretch>
                    <a:fillRect/>
                  </a:stretch>
                </pic:blipFill>
                <pic:spPr>
                  <a:xfrm>
                    <a:off x="0" y="0"/>
                    <a:ext cx="6983750" cy="50923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8A03F" w14:textId="77777777" w:rsidR="005C69CC" w:rsidRDefault="005C69CC" w:rsidP="002E6856">
      <w:r>
        <w:separator/>
      </w:r>
    </w:p>
  </w:footnote>
  <w:footnote w:type="continuationSeparator" w:id="0">
    <w:p w14:paraId="2B4FC05D" w14:textId="77777777" w:rsidR="005C69CC" w:rsidRDefault="005C69CC" w:rsidP="002E6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2EDF0" w14:textId="77777777" w:rsidR="00CE51D8" w:rsidRDefault="00CE51D8" w:rsidP="00A50A0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47B95A" w14:textId="77777777" w:rsidR="00CE51D8" w:rsidRDefault="00CE51D8" w:rsidP="00CE51D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EFAE2" w14:textId="2D62A78D" w:rsidR="00CE51D8" w:rsidRDefault="00CE51D8" w:rsidP="00A50A0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334E">
      <w:rPr>
        <w:rStyle w:val="PageNumber"/>
        <w:noProof/>
      </w:rPr>
      <w:t>3</w:t>
    </w:r>
    <w:r>
      <w:rPr>
        <w:rStyle w:val="PageNumber"/>
      </w:rPr>
      <w:fldChar w:fldCharType="end"/>
    </w:r>
  </w:p>
  <w:p w14:paraId="3A2B2627" w14:textId="14E9C24E" w:rsidR="00CE51D8" w:rsidRDefault="00CE51D8" w:rsidP="00CE51D8">
    <w:pPr>
      <w:pStyle w:val="Header"/>
      <w:ind w:right="360"/>
      <w:jc w:val="right"/>
    </w:pPr>
    <w:r>
      <w:t xml:space="preserve">CELT’s </w:t>
    </w:r>
    <w:r w:rsidR="00F14587" w:rsidRPr="00F14587">
      <w:t xml:space="preserve">EXAMPLE of Narrative with Time Stamp Classroom Observation </w:t>
    </w:r>
    <w:r w:rsidR="001B3784">
      <w:t>Form</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3F80C" w14:textId="7BB9A303" w:rsidR="00CE51D8" w:rsidRDefault="00CE51D8">
    <w:pPr>
      <w:pStyle w:val="Header"/>
    </w:pPr>
    <w:r>
      <w:rPr>
        <w:noProof/>
      </w:rPr>
      <w:drawing>
        <wp:inline distT="0" distB="0" distL="0" distR="0" wp14:anchorId="1BAF9E15" wp14:editId="26B961C9">
          <wp:extent cx="6858000" cy="7340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6858000" cy="7340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9904B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E2CFB2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36E5FF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06D4577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D663D6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4A6E10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1DC611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72485B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A0CA81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916431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32C2E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0104D3B"/>
    <w:multiLevelType w:val="hybridMultilevel"/>
    <w:tmpl w:val="4112B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D22B10"/>
    <w:multiLevelType w:val="hybridMultilevel"/>
    <w:tmpl w:val="9C16A362"/>
    <w:lvl w:ilvl="0" w:tplc="0FCED40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920FAC"/>
    <w:multiLevelType w:val="hybridMultilevel"/>
    <w:tmpl w:val="CB6EB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153712"/>
    <w:multiLevelType w:val="hybridMultilevel"/>
    <w:tmpl w:val="E520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542096"/>
    <w:multiLevelType w:val="hybridMultilevel"/>
    <w:tmpl w:val="88081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C620F"/>
    <w:multiLevelType w:val="hybridMultilevel"/>
    <w:tmpl w:val="65AC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EF2216"/>
    <w:multiLevelType w:val="hybridMultilevel"/>
    <w:tmpl w:val="D282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9D4C1C"/>
    <w:multiLevelType w:val="hybridMultilevel"/>
    <w:tmpl w:val="383E1776"/>
    <w:lvl w:ilvl="0" w:tplc="0FCED40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2E6200"/>
    <w:multiLevelType w:val="hybridMultilevel"/>
    <w:tmpl w:val="D2464C90"/>
    <w:lvl w:ilvl="0" w:tplc="0FCED40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145DC9"/>
    <w:multiLevelType w:val="hybridMultilevel"/>
    <w:tmpl w:val="81E4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D64A7E"/>
    <w:multiLevelType w:val="hybridMultilevel"/>
    <w:tmpl w:val="69B6D7B4"/>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4" w15:restartNumberingAfterBreak="0">
    <w:nsid w:val="58DB22DC"/>
    <w:multiLevelType w:val="hybridMultilevel"/>
    <w:tmpl w:val="DA20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453F44"/>
    <w:multiLevelType w:val="hybridMultilevel"/>
    <w:tmpl w:val="9B209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5C6870"/>
    <w:multiLevelType w:val="hybridMultilevel"/>
    <w:tmpl w:val="B8E0E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15:restartNumberingAfterBreak="0">
    <w:nsid w:val="5FD5288E"/>
    <w:multiLevelType w:val="hybridMultilevel"/>
    <w:tmpl w:val="1D8A8A80"/>
    <w:lvl w:ilvl="0" w:tplc="0FCED40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FB7955"/>
    <w:multiLevelType w:val="hybridMultilevel"/>
    <w:tmpl w:val="11A4150A"/>
    <w:lvl w:ilvl="0" w:tplc="0FCED40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A35561"/>
    <w:multiLevelType w:val="hybridMultilevel"/>
    <w:tmpl w:val="79E2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2240AC"/>
    <w:multiLevelType w:val="hybridMultilevel"/>
    <w:tmpl w:val="8CE826B4"/>
    <w:lvl w:ilvl="0" w:tplc="04090001">
      <w:start w:val="1"/>
      <w:numFmt w:val="bullet"/>
      <w:lvlText w:val=""/>
      <w:lvlJc w:val="left"/>
      <w:pPr>
        <w:ind w:left="360" w:hanging="360"/>
      </w:pPr>
      <w:rPr>
        <w:rFonts w:ascii="Symbol" w:hAnsi="Symbol" w:hint="default"/>
      </w:rPr>
    </w:lvl>
    <w:lvl w:ilvl="1" w:tplc="F2765160">
      <w:numFmt w:val="bullet"/>
      <w:lvlText w:val="•"/>
      <w:lvlJc w:val="left"/>
      <w:pPr>
        <w:ind w:left="1080" w:hanging="360"/>
      </w:pPr>
      <w:rPr>
        <w:rFonts w:ascii="Calibri" w:eastAsiaTheme="minorHAnsi" w:hAnsi="Calibri" w:cs="font000000001bbd6a80"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080400B"/>
    <w:multiLevelType w:val="hybridMultilevel"/>
    <w:tmpl w:val="60785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783953"/>
    <w:multiLevelType w:val="hybridMultilevel"/>
    <w:tmpl w:val="BEB6F750"/>
    <w:lvl w:ilvl="0" w:tplc="825201CA">
      <w:start w:val="1"/>
      <w:numFmt w:val="bullet"/>
      <w:pStyle w:val="List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A1927"/>
    <w:multiLevelType w:val="hybridMultilevel"/>
    <w:tmpl w:val="4BB83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0"/>
  </w:num>
  <w:num w:numId="3">
    <w:abstractNumId w:val="12"/>
  </w:num>
  <w:num w:numId="4">
    <w:abstractNumId w:val="25"/>
  </w:num>
  <w:num w:numId="5">
    <w:abstractNumId w:val="33"/>
  </w:num>
  <w:num w:numId="6">
    <w:abstractNumId w:val="11"/>
  </w:num>
  <w:num w:numId="7">
    <w:abstractNumId w:val="31"/>
  </w:num>
  <w:num w:numId="8">
    <w:abstractNumId w:val="10"/>
  </w:num>
  <w:num w:numId="9">
    <w:abstractNumId w:val="16"/>
  </w:num>
  <w:num w:numId="10">
    <w:abstractNumId w:val="26"/>
  </w:num>
  <w:num w:numId="11">
    <w:abstractNumId w:val="19"/>
  </w:num>
  <w:num w:numId="12">
    <w:abstractNumId w:val="23"/>
  </w:num>
  <w:num w:numId="13">
    <w:abstractNumId w:val="29"/>
  </w:num>
  <w:num w:numId="14">
    <w:abstractNumId w:val="24"/>
  </w:num>
  <w:num w:numId="15">
    <w:abstractNumId w:val="17"/>
  </w:num>
  <w:num w:numId="16">
    <w:abstractNumId w:val="15"/>
  </w:num>
  <w:num w:numId="17">
    <w:abstractNumId w:val="18"/>
  </w:num>
  <w:num w:numId="18">
    <w:abstractNumId w:val="22"/>
  </w:num>
  <w:num w:numId="19">
    <w:abstractNumId w:val="32"/>
  </w:num>
  <w:num w:numId="20">
    <w:abstractNumId w:val="20"/>
  </w:num>
  <w:num w:numId="21">
    <w:abstractNumId w:val="14"/>
  </w:num>
  <w:num w:numId="22">
    <w:abstractNumId w:val="21"/>
  </w:num>
  <w:num w:numId="23">
    <w:abstractNumId w:val="27"/>
  </w:num>
  <w:num w:numId="24">
    <w:abstractNumId w:val="28"/>
  </w:num>
  <w:num w:numId="25">
    <w:abstractNumId w:val="0"/>
  </w:num>
  <w:num w:numId="26">
    <w:abstractNumId w:val="1"/>
  </w:num>
  <w:num w:numId="27">
    <w:abstractNumId w:val="2"/>
  </w:num>
  <w:num w:numId="28">
    <w:abstractNumId w:val="3"/>
  </w:num>
  <w:num w:numId="29">
    <w:abstractNumId w:val="4"/>
  </w:num>
  <w:num w:numId="30">
    <w:abstractNumId w:val="9"/>
  </w:num>
  <w:num w:numId="31">
    <w:abstractNumId w:val="5"/>
  </w:num>
  <w:num w:numId="32">
    <w:abstractNumId w:val="6"/>
  </w:num>
  <w:num w:numId="33">
    <w:abstractNumId w:val="7"/>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234"/>
    <w:rsid w:val="0002315C"/>
    <w:rsid w:val="00042F4B"/>
    <w:rsid w:val="00096802"/>
    <w:rsid w:val="000D6EF6"/>
    <w:rsid w:val="00134999"/>
    <w:rsid w:val="00145A64"/>
    <w:rsid w:val="001655A0"/>
    <w:rsid w:val="001921EF"/>
    <w:rsid w:val="001B3784"/>
    <w:rsid w:val="00220229"/>
    <w:rsid w:val="00227BC1"/>
    <w:rsid w:val="0023334E"/>
    <w:rsid w:val="00263953"/>
    <w:rsid w:val="002654B9"/>
    <w:rsid w:val="002655E5"/>
    <w:rsid w:val="002A3EB7"/>
    <w:rsid w:val="002E5E84"/>
    <w:rsid w:val="002E6856"/>
    <w:rsid w:val="00306234"/>
    <w:rsid w:val="00331434"/>
    <w:rsid w:val="00362499"/>
    <w:rsid w:val="0041066E"/>
    <w:rsid w:val="004336F9"/>
    <w:rsid w:val="004457C2"/>
    <w:rsid w:val="00467130"/>
    <w:rsid w:val="004A0E3E"/>
    <w:rsid w:val="004C6881"/>
    <w:rsid w:val="004C7225"/>
    <w:rsid w:val="004D0790"/>
    <w:rsid w:val="004D38FD"/>
    <w:rsid w:val="004E4144"/>
    <w:rsid w:val="00546482"/>
    <w:rsid w:val="00555AA1"/>
    <w:rsid w:val="005723E4"/>
    <w:rsid w:val="005730E8"/>
    <w:rsid w:val="00596682"/>
    <w:rsid w:val="005A7FE2"/>
    <w:rsid w:val="005C69CC"/>
    <w:rsid w:val="00623CF8"/>
    <w:rsid w:val="00624702"/>
    <w:rsid w:val="00640F35"/>
    <w:rsid w:val="0067549C"/>
    <w:rsid w:val="006C681C"/>
    <w:rsid w:val="006D022A"/>
    <w:rsid w:val="00761020"/>
    <w:rsid w:val="00772860"/>
    <w:rsid w:val="00797392"/>
    <w:rsid w:val="00867184"/>
    <w:rsid w:val="00873E79"/>
    <w:rsid w:val="008A65C1"/>
    <w:rsid w:val="00967B3B"/>
    <w:rsid w:val="00982B76"/>
    <w:rsid w:val="009844E7"/>
    <w:rsid w:val="0099662B"/>
    <w:rsid w:val="009A6DF3"/>
    <w:rsid w:val="00BA4C4D"/>
    <w:rsid w:val="00BD7964"/>
    <w:rsid w:val="00C05AB3"/>
    <w:rsid w:val="00C05CD4"/>
    <w:rsid w:val="00C17898"/>
    <w:rsid w:val="00C649EC"/>
    <w:rsid w:val="00CE51D8"/>
    <w:rsid w:val="00CF61FF"/>
    <w:rsid w:val="00D030ED"/>
    <w:rsid w:val="00D14BBB"/>
    <w:rsid w:val="00D354BB"/>
    <w:rsid w:val="00D80FEB"/>
    <w:rsid w:val="00DB0E70"/>
    <w:rsid w:val="00E44B37"/>
    <w:rsid w:val="00E71BF6"/>
    <w:rsid w:val="00F14587"/>
    <w:rsid w:val="00F14BD6"/>
    <w:rsid w:val="00FC6691"/>
    <w:rsid w:val="00FD5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610C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1D8"/>
    <w:pPr>
      <w:spacing w:after="160" w:line="259" w:lineRule="auto"/>
    </w:pPr>
    <w:rPr>
      <w:sz w:val="22"/>
      <w:szCs w:val="22"/>
    </w:rPr>
  </w:style>
  <w:style w:type="paragraph" w:styleId="Heading1">
    <w:name w:val="heading 1"/>
    <w:basedOn w:val="Normal"/>
    <w:next w:val="Normal"/>
    <w:link w:val="Heading1Char"/>
    <w:uiPriority w:val="9"/>
    <w:qFormat/>
    <w:rsid w:val="00CE51D8"/>
    <w:pPr>
      <w:keepNext/>
      <w:keepLines/>
      <w:spacing w:before="360"/>
      <w:outlineLvl w:val="0"/>
    </w:pPr>
    <w:rPr>
      <w:rFonts w:eastAsiaTheme="majorEastAsia" w:cs="Times New Roman"/>
      <w:b/>
      <w:bCs/>
      <w:color w:val="000000" w:themeColor="text1"/>
      <w:sz w:val="40"/>
      <w:szCs w:val="32"/>
    </w:rPr>
  </w:style>
  <w:style w:type="paragraph" w:styleId="Heading2">
    <w:name w:val="heading 2"/>
    <w:basedOn w:val="Normal"/>
    <w:next w:val="Normal"/>
    <w:link w:val="Heading2Char"/>
    <w:uiPriority w:val="9"/>
    <w:unhideWhenUsed/>
    <w:qFormat/>
    <w:rsid w:val="00CE51D8"/>
    <w:pPr>
      <w:keepNext/>
      <w:keepLines/>
      <w:spacing w:before="200"/>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uiPriority w:val="9"/>
    <w:unhideWhenUsed/>
    <w:qFormat/>
    <w:rsid w:val="001655A0"/>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655A0"/>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1655A0"/>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234"/>
    <w:pPr>
      <w:ind w:left="720"/>
      <w:contextualSpacing/>
    </w:pPr>
  </w:style>
  <w:style w:type="character" w:styleId="Hyperlink">
    <w:name w:val="Hyperlink"/>
    <w:basedOn w:val="DefaultParagraphFont"/>
    <w:uiPriority w:val="99"/>
    <w:unhideWhenUsed/>
    <w:rsid w:val="005730E8"/>
    <w:rPr>
      <w:color w:val="0563C1" w:themeColor="hyperlink"/>
      <w:u w:val="single"/>
    </w:rPr>
  </w:style>
  <w:style w:type="paragraph" w:styleId="BalloonText">
    <w:name w:val="Balloon Text"/>
    <w:basedOn w:val="Normal"/>
    <w:link w:val="BalloonTextChar"/>
    <w:uiPriority w:val="99"/>
    <w:semiHidden/>
    <w:unhideWhenUsed/>
    <w:rsid w:val="00E71B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1BF6"/>
    <w:rPr>
      <w:rFonts w:ascii="Lucida Grande" w:hAnsi="Lucida Grande" w:cs="Lucida Grande"/>
      <w:sz w:val="18"/>
      <w:szCs w:val="18"/>
    </w:rPr>
  </w:style>
  <w:style w:type="paragraph" w:styleId="Header">
    <w:name w:val="header"/>
    <w:basedOn w:val="Normal"/>
    <w:link w:val="HeaderChar"/>
    <w:uiPriority w:val="99"/>
    <w:unhideWhenUsed/>
    <w:rsid w:val="002E6856"/>
    <w:pPr>
      <w:tabs>
        <w:tab w:val="center" w:pos="4320"/>
        <w:tab w:val="right" w:pos="8640"/>
      </w:tabs>
    </w:pPr>
  </w:style>
  <w:style w:type="character" w:customStyle="1" w:styleId="HeaderChar">
    <w:name w:val="Header Char"/>
    <w:basedOn w:val="DefaultParagraphFont"/>
    <w:link w:val="Header"/>
    <w:uiPriority w:val="99"/>
    <w:rsid w:val="002E6856"/>
  </w:style>
  <w:style w:type="paragraph" w:styleId="Footer">
    <w:name w:val="footer"/>
    <w:basedOn w:val="Normal"/>
    <w:link w:val="FooterChar"/>
    <w:uiPriority w:val="99"/>
    <w:unhideWhenUsed/>
    <w:rsid w:val="002E6856"/>
    <w:pPr>
      <w:tabs>
        <w:tab w:val="center" w:pos="4320"/>
        <w:tab w:val="right" w:pos="8640"/>
      </w:tabs>
    </w:pPr>
  </w:style>
  <w:style w:type="character" w:customStyle="1" w:styleId="FooterChar">
    <w:name w:val="Footer Char"/>
    <w:basedOn w:val="DefaultParagraphFont"/>
    <w:link w:val="Footer"/>
    <w:uiPriority w:val="99"/>
    <w:rsid w:val="002E6856"/>
  </w:style>
  <w:style w:type="paragraph" w:styleId="FootnoteText">
    <w:name w:val="footnote text"/>
    <w:basedOn w:val="Normal"/>
    <w:link w:val="FootnoteTextChar"/>
    <w:uiPriority w:val="99"/>
    <w:unhideWhenUsed/>
    <w:rsid w:val="00C05CD4"/>
    <w:rPr>
      <w:rFonts w:eastAsiaTheme="minorEastAsia"/>
      <w:sz w:val="20"/>
      <w:szCs w:val="20"/>
    </w:rPr>
  </w:style>
  <w:style w:type="character" w:customStyle="1" w:styleId="FootnoteTextChar">
    <w:name w:val="Footnote Text Char"/>
    <w:basedOn w:val="DefaultParagraphFont"/>
    <w:link w:val="FootnoteText"/>
    <w:uiPriority w:val="99"/>
    <w:rsid w:val="00C05CD4"/>
    <w:rPr>
      <w:rFonts w:eastAsiaTheme="minorEastAsia"/>
      <w:sz w:val="20"/>
      <w:szCs w:val="20"/>
    </w:rPr>
  </w:style>
  <w:style w:type="character" w:styleId="FootnoteReference">
    <w:name w:val="footnote reference"/>
    <w:basedOn w:val="DefaultParagraphFont"/>
    <w:uiPriority w:val="99"/>
    <w:unhideWhenUsed/>
    <w:rsid w:val="00C05CD4"/>
    <w:rPr>
      <w:vertAlign w:val="superscript"/>
    </w:rPr>
  </w:style>
  <w:style w:type="character" w:customStyle="1" w:styleId="Heading1Char">
    <w:name w:val="Heading 1 Char"/>
    <w:basedOn w:val="DefaultParagraphFont"/>
    <w:link w:val="Heading1"/>
    <w:uiPriority w:val="9"/>
    <w:rsid w:val="00CE51D8"/>
    <w:rPr>
      <w:rFonts w:eastAsiaTheme="majorEastAsia" w:cs="Times New Roman"/>
      <w:b/>
      <w:bCs/>
      <w:color w:val="000000" w:themeColor="text1"/>
      <w:sz w:val="40"/>
      <w:szCs w:val="32"/>
    </w:rPr>
  </w:style>
  <w:style w:type="character" w:customStyle="1" w:styleId="Heading2Char">
    <w:name w:val="Heading 2 Char"/>
    <w:basedOn w:val="DefaultParagraphFont"/>
    <w:link w:val="Heading2"/>
    <w:uiPriority w:val="9"/>
    <w:rsid w:val="00CE51D8"/>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9"/>
    <w:rsid w:val="001655A0"/>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1655A0"/>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1655A0"/>
    <w:rPr>
      <w:rFonts w:asciiTheme="majorHAnsi" w:eastAsiaTheme="majorEastAsia" w:hAnsiTheme="majorHAnsi" w:cstheme="majorBidi"/>
      <w:color w:val="1F4D78" w:themeColor="accent1" w:themeShade="7F"/>
    </w:rPr>
  </w:style>
  <w:style w:type="paragraph" w:styleId="ListBullet">
    <w:name w:val="List Bullet"/>
    <w:basedOn w:val="ListParagraph"/>
    <w:uiPriority w:val="99"/>
    <w:unhideWhenUsed/>
    <w:rsid w:val="00CE51D8"/>
    <w:pPr>
      <w:numPr>
        <w:numId w:val="19"/>
      </w:numPr>
      <w:spacing w:after="0" w:line="276" w:lineRule="auto"/>
    </w:pPr>
  </w:style>
  <w:style w:type="paragraph" w:styleId="BodyText">
    <w:name w:val="Body Text"/>
    <w:basedOn w:val="Normal"/>
    <w:link w:val="BodyTextChar"/>
    <w:uiPriority w:val="99"/>
    <w:unhideWhenUsed/>
    <w:rsid w:val="001655A0"/>
    <w:pPr>
      <w:spacing w:after="120"/>
    </w:pPr>
  </w:style>
  <w:style w:type="character" w:customStyle="1" w:styleId="BodyTextChar">
    <w:name w:val="Body Text Char"/>
    <w:basedOn w:val="DefaultParagraphFont"/>
    <w:link w:val="BodyText"/>
    <w:uiPriority w:val="99"/>
    <w:rsid w:val="001655A0"/>
  </w:style>
  <w:style w:type="table" w:styleId="TableGrid">
    <w:name w:val="Table Grid"/>
    <w:basedOn w:val="TableNormal"/>
    <w:uiPriority w:val="59"/>
    <w:rsid w:val="004336F9"/>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E5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4.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7ED10-E319-43C3-B02D-38CE84221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Allan [CELT]</dc:creator>
  <cp:keywords/>
  <dc:description/>
  <cp:lastModifiedBy>Microsoft Office User</cp:lastModifiedBy>
  <cp:revision>3</cp:revision>
  <dcterms:created xsi:type="dcterms:W3CDTF">2020-12-14T16:17:00Z</dcterms:created>
  <dcterms:modified xsi:type="dcterms:W3CDTF">2020-12-14T16:20:00Z</dcterms:modified>
</cp:coreProperties>
</file>